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7148F0D8" w14:textId="4DE53F25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>Pana/Panią …</w:t>
      </w:r>
      <w:r w:rsidR="003E4ED7" w:rsidRPr="005D082C">
        <w:rPr>
          <w:b/>
          <w:bCs/>
          <w:iCs/>
          <w:sz w:val="21"/>
          <w:szCs w:val="21"/>
        </w:rPr>
        <w:t>………………….</w:t>
      </w:r>
      <w:r w:rsidR="005506EE" w:rsidRPr="005D082C">
        <w:rPr>
          <w:b/>
          <w:bCs/>
          <w:iCs/>
          <w:sz w:val="21"/>
          <w:szCs w:val="21"/>
        </w:rPr>
        <w:t>…………………</w:t>
      </w:r>
      <w:r w:rsidR="003D34A9" w:rsidRPr="005D082C">
        <w:rPr>
          <w:b/>
          <w:bCs/>
          <w:iCs/>
          <w:sz w:val="21"/>
          <w:szCs w:val="21"/>
        </w:rPr>
        <w:t>…………………..</w:t>
      </w:r>
      <w:r w:rsidR="005506EE" w:rsidRPr="005D082C">
        <w:rPr>
          <w:b/>
          <w:bCs/>
          <w:iCs/>
          <w:sz w:val="21"/>
          <w:szCs w:val="21"/>
        </w:rPr>
        <w:t>……….……………</w:t>
      </w:r>
    </w:p>
    <w:p w14:paraId="6ED21BD2" w14:textId="4AF10BEF" w:rsidR="003E4ED7" w:rsidRPr="005D082C" w:rsidRDefault="005506EE" w:rsidP="005506EE">
      <w:pPr>
        <w:pStyle w:val="Nagwek"/>
        <w:rPr>
          <w:sz w:val="18"/>
          <w:szCs w:val="18"/>
        </w:rPr>
      </w:pPr>
      <w:r w:rsidRPr="005D082C">
        <w:rPr>
          <w:iCs/>
          <w:sz w:val="18"/>
          <w:szCs w:val="18"/>
        </w:rPr>
        <w:t xml:space="preserve">studenta/studentkę </w:t>
      </w:r>
      <w:r w:rsidR="00AD00B5" w:rsidRPr="005D082C">
        <w:rPr>
          <w:sz w:val="18"/>
          <w:szCs w:val="18"/>
        </w:rPr>
        <w:t>semestru ………… studiów stacjonarnych/niestacjonarnych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>na kierunku ………………</w:t>
      </w:r>
      <w:r w:rsidR="003E4ED7" w:rsidRPr="005D082C">
        <w:rPr>
          <w:sz w:val="18"/>
          <w:szCs w:val="18"/>
        </w:rPr>
        <w:t>……………………………………………………</w:t>
      </w:r>
      <w:r w:rsidR="00AD00B5" w:rsidRPr="005D082C">
        <w:rPr>
          <w:sz w:val="18"/>
          <w:szCs w:val="18"/>
        </w:rPr>
        <w:t xml:space="preserve"> </w:t>
      </w:r>
    </w:p>
    <w:p w14:paraId="5ED47382" w14:textId="4101BAEE" w:rsidR="003E4ED7" w:rsidRPr="005D082C" w:rsidRDefault="008C5830" w:rsidP="005506EE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……………………………………………………………………</w:t>
      </w:r>
    </w:p>
    <w:p w14:paraId="1EDAA176" w14:textId="335A5843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/dyplomową*</w:t>
      </w:r>
      <w:r w:rsidRPr="005D082C">
        <w:rPr>
          <w:iCs/>
          <w:sz w:val="18"/>
          <w:szCs w:val="18"/>
        </w:rPr>
        <w:t xml:space="preserve"> przewidzianą w programie studiów do ………………………………………………</w:t>
      </w:r>
      <w:r w:rsidR="008377A3" w:rsidRPr="005D082C">
        <w:rPr>
          <w:iCs/>
          <w:sz w:val="18"/>
          <w:szCs w:val="18"/>
        </w:rPr>
        <w:t>……………</w:t>
      </w:r>
      <w:r w:rsidR="00193B4A" w:rsidRPr="005D082C">
        <w:rPr>
          <w:iCs/>
          <w:sz w:val="18"/>
          <w:szCs w:val="18"/>
        </w:rPr>
        <w:t>…………………</w:t>
      </w:r>
      <w:r w:rsidR="008377A3" w:rsidRPr="005D082C">
        <w:rPr>
          <w:iCs/>
          <w:sz w:val="18"/>
          <w:szCs w:val="18"/>
        </w:rPr>
        <w:t>…</w:t>
      </w:r>
      <w:r w:rsidRPr="005D082C">
        <w:rPr>
          <w:iCs/>
          <w:sz w:val="18"/>
          <w:szCs w:val="18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w wymiarze 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w terminie od 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50"/>
        <w:gridCol w:w="1308"/>
        <w:gridCol w:w="2905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B8DCA18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5D3AB35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8F069D" w14:textId="09241B33" w:rsidR="00AD759F" w:rsidRPr="0068287D" w:rsidRDefault="00C013B8" w:rsidP="00C26E5C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…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D6D4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32F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CBB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  <w:bookmarkStart w:id="0" w:name="_GoBack"/>
      <w:bookmarkEnd w:id="0"/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2C2704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2459C" w14:textId="77777777" w:rsidR="007A5AFB" w:rsidRDefault="007A5AFB">
      <w:r>
        <w:separator/>
      </w:r>
    </w:p>
  </w:endnote>
  <w:endnote w:type="continuationSeparator" w:id="0">
    <w:p w14:paraId="17D27C3D" w14:textId="77777777" w:rsidR="007A5AFB" w:rsidRDefault="007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B7ED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6C45" w14:textId="77777777" w:rsidR="007A5AFB" w:rsidRDefault="007A5AFB">
      <w:r>
        <w:separator/>
      </w:r>
    </w:p>
  </w:footnote>
  <w:footnote w:type="continuationSeparator" w:id="0">
    <w:p w14:paraId="5D783343" w14:textId="77777777" w:rsidR="007A5AFB" w:rsidRDefault="007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B7ED7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A5AFB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33C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A1F7-937E-479C-809B-852B2B6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matukin</dc:creator>
  <cp:lastModifiedBy>Agata</cp:lastModifiedBy>
  <cp:revision>2</cp:revision>
  <cp:lastPrinted>2023-11-30T13:02:00Z</cp:lastPrinted>
  <dcterms:created xsi:type="dcterms:W3CDTF">2024-03-08T12:44:00Z</dcterms:created>
  <dcterms:modified xsi:type="dcterms:W3CDTF">2024-03-08T12:44:00Z</dcterms:modified>
</cp:coreProperties>
</file>